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1C" w:rsidRPr="00407092" w:rsidRDefault="00F73B1C" w:rsidP="00F73B1C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noProof/>
          <w:sz w:val="16"/>
          <w:szCs w:val="16"/>
          <w:lang w:eastAsia="pt-BR"/>
        </w:rPr>
        <w:drawing>
          <wp:anchor distT="0" distB="0" distL="114935" distR="114935" simplePos="0" relativeHeight="251659264" behindDoc="0" locked="0" layoutInCell="1" allowOverlap="1" wp14:anchorId="5790F527" wp14:editId="6F19B82D">
            <wp:simplePos x="0" y="0"/>
            <wp:positionH relativeFrom="column">
              <wp:posOffset>4107815</wp:posOffset>
            </wp:positionH>
            <wp:positionV relativeFrom="paragraph">
              <wp:posOffset>-728980</wp:posOffset>
            </wp:positionV>
            <wp:extent cx="681990" cy="728345"/>
            <wp:effectExtent l="0" t="0" r="381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728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16"/>
          <w:szCs w:val="16"/>
        </w:rPr>
        <w:t xml:space="preserve"> </w:t>
      </w:r>
      <w:r w:rsidRPr="00407092">
        <w:rPr>
          <w:rFonts w:ascii="Verdana" w:hAnsi="Verdana"/>
          <w:sz w:val="16"/>
          <w:szCs w:val="16"/>
        </w:rPr>
        <w:t>SERVIÇO PÚBLICO FEDERAL</w:t>
      </w:r>
    </w:p>
    <w:p w:rsidR="00F73B1C" w:rsidRPr="00407092" w:rsidRDefault="00F73B1C" w:rsidP="00F73B1C">
      <w:pPr>
        <w:pStyle w:val="Cabealho"/>
        <w:jc w:val="center"/>
        <w:rPr>
          <w:rFonts w:ascii="Verdana" w:hAnsi="Verdana"/>
          <w:b/>
          <w:sz w:val="16"/>
          <w:szCs w:val="16"/>
        </w:rPr>
      </w:pPr>
      <w:r w:rsidRPr="00407092">
        <w:rPr>
          <w:rFonts w:ascii="Verdana" w:hAnsi="Verdana"/>
          <w:b/>
          <w:sz w:val="16"/>
          <w:szCs w:val="16"/>
        </w:rPr>
        <w:t>UNIVERSIDADE FEDERAL DE SANTA CATARINA</w:t>
      </w:r>
    </w:p>
    <w:p w:rsidR="00F73B1C" w:rsidRPr="00407092" w:rsidRDefault="00F73B1C" w:rsidP="00F73B1C">
      <w:pPr>
        <w:pStyle w:val="Cabealho"/>
        <w:jc w:val="center"/>
        <w:rPr>
          <w:rFonts w:ascii="Verdana" w:hAnsi="Verdana"/>
          <w:b/>
          <w:sz w:val="16"/>
          <w:szCs w:val="16"/>
        </w:rPr>
      </w:pPr>
      <w:r w:rsidRPr="00407092">
        <w:rPr>
          <w:rFonts w:ascii="Verdana" w:hAnsi="Verdana"/>
          <w:b/>
          <w:sz w:val="16"/>
          <w:szCs w:val="16"/>
        </w:rPr>
        <w:t>CENTRO DE CIÊNCIAS AGRÁRIAS</w:t>
      </w:r>
    </w:p>
    <w:p w:rsidR="00F73B1C" w:rsidRPr="00407092" w:rsidRDefault="00F73B1C" w:rsidP="00F73B1C">
      <w:pPr>
        <w:pStyle w:val="Cabealho"/>
        <w:jc w:val="center"/>
        <w:rPr>
          <w:rFonts w:ascii="Verdana" w:hAnsi="Verdana"/>
          <w:b/>
          <w:sz w:val="16"/>
          <w:szCs w:val="16"/>
        </w:rPr>
      </w:pPr>
      <w:bookmarkStart w:id="0" w:name="_GoBack"/>
      <w:bookmarkEnd w:id="0"/>
      <w:r w:rsidRPr="00407092">
        <w:rPr>
          <w:rFonts w:ascii="Verdana" w:hAnsi="Verdana"/>
          <w:b/>
          <w:sz w:val="16"/>
          <w:szCs w:val="16"/>
        </w:rPr>
        <w:t>DEPARTAMENTO DE FITOTECNIA</w:t>
      </w:r>
    </w:p>
    <w:p w:rsidR="00F73B1C" w:rsidRPr="00407092" w:rsidRDefault="00F73B1C" w:rsidP="00F73B1C">
      <w:pPr>
        <w:pStyle w:val="Cabealho"/>
        <w:jc w:val="center"/>
        <w:rPr>
          <w:rFonts w:ascii="Verdana" w:hAnsi="Verdana"/>
          <w:sz w:val="16"/>
          <w:szCs w:val="16"/>
        </w:rPr>
      </w:pPr>
      <w:r w:rsidRPr="00407092">
        <w:rPr>
          <w:rFonts w:ascii="Verdana" w:hAnsi="Verdana"/>
          <w:sz w:val="16"/>
          <w:szCs w:val="16"/>
        </w:rPr>
        <w:t xml:space="preserve">CAMPUS UNIVERSITÁRIO ITACORUBI-Rod. Admar Gonzaga, 1346 - </w:t>
      </w:r>
      <w:proofErr w:type="spellStart"/>
      <w:proofErr w:type="gramStart"/>
      <w:r w:rsidRPr="00407092">
        <w:rPr>
          <w:rFonts w:ascii="Verdana" w:hAnsi="Verdana"/>
          <w:sz w:val="16"/>
          <w:szCs w:val="16"/>
        </w:rPr>
        <w:t>Itacorubi</w:t>
      </w:r>
      <w:proofErr w:type="spellEnd"/>
      <w:proofErr w:type="gramEnd"/>
    </w:p>
    <w:p w:rsidR="00F73B1C" w:rsidRPr="00407092" w:rsidRDefault="00F73B1C" w:rsidP="00F73B1C">
      <w:pPr>
        <w:pStyle w:val="Cabealho"/>
        <w:jc w:val="center"/>
        <w:rPr>
          <w:rFonts w:ascii="Verdana" w:hAnsi="Verdana"/>
          <w:sz w:val="16"/>
          <w:szCs w:val="16"/>
        </w:rPr>
      </w:pPr>
      <w:r w:rsidRPr="00407092">
        <w:rPr>
          <w:rFonts w:ascii="Verdana" w:hAnsi="Verdana"/>
          <w:sz w:val="16"/>
          <w:szCs w:val="16"/>
        </w:rPr>
        <w:t>CEP: 88040-900 - FLORIANÓPOLIS - SC</w:t>
      </w:r>
    </w:p>
    <w:p w:rsidR="00F73B1C" w:rsidRPr="00407092" w:rsidRDefault="00F73B1C" w:rsidP="00F73B1C">
      <w:pPr>
        <w:pStyle w:val="Cabealho"/>
        <w:jc w:val="center"/>
        <w:rPr>
          <w:rFonts w:ascii="Verdana" w:hAnsi="Verdana"/>
          <w:sz w:val="16"/>
          <w:szCs w:val="16"/>
        </w:rPr>
      </w:pPr>
      <w:r w:rsidRPr="00407092">
        <w:rPr>
          <w:rFonts w:ascii="Verdana" w:hAnsi="Verdana"/>
          <w:sz w:val="16"/>
          <w:szCs w:val="16"/>
        </w:rPr>
        <w:t>TELEFONE (048) 3721-5330 - FAX (048) 3721-5335</w:t>
      </w:r>
    </w:p>
    <w:p w:rsidR="00F73B1C" w:rsidRPr="004D2A07" w:rsidRDefault="00F73B1C" w:rsidP="004D2A07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E-mail: fit@contato</w:t>
      </w:r>
      <w:r w:rsidRPr="00407092">
        <w:rPr>
          <w:rFonts w:ascii="Verdana" w:hAnsi="Verdana"/>
          <w:sz w:val="16"/>
          <w:szCs w:val="16"/>
        </w:rPr>
        <w:t>.ufsc.br</w:t>
      </w:r>
    </w:p>
    <w:p w:rsidR="00845AF7" w:rsidRPr="000B2B24" w:rsidRDefault="00C71756" w:rsidP="00845A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0B2B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DIVULGAÇÃO DOS PONTOS </w:t>
      </w:r>
    </w:p>
    <w:p w:rsidR="00E90CDA" w:rsidRPr="00114BCB" w:rsidRDefault="00C71756" w:rsidP="00114B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 SELETIVO SIMPLIFICADO PARA CONTRATAÇÃO DE PROFESSORES SUBSTITUTOS</w:t>
      </w:r>
      <w:r w:rsidR="00845A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DO DEPARTAMENTO DE FITOTECNIA</w:t>
      </w:r>
    </w:p>
    <w:p w:rsidR="004D2A07" w:rsidRDefault="0053127E" w:rsidP="00845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Relação dos Conteúdos Programáticos</w:t>
      </w:r>
      <w:r w:rsidR="00845A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do Processo Seletivo para </w:t>
      </w:r>
    </w:p>
    <w:p w:rsidR="00845AF7" w:rsidRDefault="00845AF7" w:rsidP="00845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Professor substituto em </w:t>
      </w:r>
      <w:r w:rsidRPr="000B2B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</w:t>
      </w:r>
      <w:r w:rsidR="000700EC" w:rsidRPr="000B2B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ruticultura e</w:t>
      </w:r>
      <w:r w:rsidRPr="000B2B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Viticultura e Enologia</w:t>
      </w:r>
    </w:p>
    <w:p w:rsidR="000B2B24" w:rsidRPr="000B2B24" w:rsidRDefault="000B2B24" w:rsidP="00845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E90CDA" w:rsidRPr="000B2B24" w:rsidRDefault="00E90CDA" w:rsidP="00845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tbl>
      <w:tblPr>
        <w:tblW w:w="11577" w:type="dxa"/>
        <w:jc w:val="center"/>
        <w:tblCellSpacing w:w="15" w:type="dxa"/>
        <w:shd w:val="clear" w:color="auto" w:fill="E8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10274"/>
      </w:tblGrid>
      <w:tr w:rsidR="00E90CDA" w:rsidRPr="00E90CDA" w:rsidTr="00317D64">
        <w:trPr>
          <w:trHeight w:val="318"/>
          <w:tblCellSpacing w:w="15" w:type="dxa"/>
          <w:jc w:val="center"/>
        </w:trPr>
        <w:tc>
          <w:tcPr>
            <w:tcW w:w="1258" w:type="dxa"/>
            <w:shd w:val="clear" w:color="auto" w:fill="003366"/>
            <w:vAlign w:val="center"/>
            <w:hideMark/>
          </w:tcPr>
          <w:p w:rsidR="00E90CDA" w:rsidRPr="00E90CDA" w:rsidRDefault="0053127E" w:rsidP="00E90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pt-BR"/>
              </w:rPr>
              <w:t>Pontos</w:t>
            </w:r>
          </w:p>
        </w:tc>
        <w:tc>
          <w:tcPr>
            <w:tcW w:w="10229" w:type="dxa"/>
            <w:shd w:val="clear" w:color="auto" w:fill="003366"/>
            <w:vAlign w:val="center"/>
            <w:hideMark/>
          </w:tcPr>
          <w:p w:rsidR="00E90CDA" w:rsidRPr="00E90CDA" w:rsidRDefault="0053127E" w:rsidP="00E90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53127E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pt-BR"/>
              </w:rPr>
              <w:t>Descrição</w:t>
            </w:r>
          </w:p>
        </w:tc>
      </w:tr>
      <w:tr w:rsidR="00E90CDA" w:rsidRPr="00E90CDA" w:rsidTr="00317D64">
        <w:trPr>
          <w:trHeight w:val="293"/>
          <w:tblCellSpacing w:w="15" w:type="dxa"/>
          <w:jc w:val="center"/>
        </w:trPr>
        <w:tc>
          <w:tcPr>
            <w:tcW w:w="1258" w:type="dxa"/>
            <w:shd w:val="clear" w:color="auto" w:fill="E8EDF0"/>
            <w:vAlign w:val="center"/>
            <w:hideMark/>
          </w:tcPr>
          <w:p w:rsidR="00E90CDA" w:rsidRPr="00E90CDA" w:rsidRDefault="0053127E" w:rsidP="00E90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1</w:t>
            </w:r>
            <w:r w:rsidR="00845AF7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0229" w:type="dxa"/>
            <w:shd w:val="clear" w:color="auto" w:fill="E8EDF0"/>
            <w:vAlign w:val="center"/>
            <w:hideMark/>
          </w:tcPr>
          <w:p w:rsidR="00E90CDA" w:rsidRPr="00E90CDA" w:rsidRDefault="0053127E" w:rsidP="00E90C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53127E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Importância econômica e social da fruticultura (temperada, tropical e subtropical);</w:t>
            </w:r>
          </w:p>
        </w:tc>
      </w:tr>
      <w:tr w:rsidR="00E90CDA" w:rsidRPr="00E90CDA" w:rsidTr="00317D64">
        <w:trPr>
          <w:trHeight w:val="293"/>
          <w:tblCellSpacing w:w="15" w:type="dxa"/>
          <w:jc w:val="center"/>
        </w:trPr>
        <w:tc>
          <w:tcPr>
            <w:tcW w:w="1258" w:type="dxa"/>
            <w:shd w:val="clear" w:color="auto" w:fill="E8EDF0"/>
            <w:vAlign w:val="center"/>
            <w:hideMark/>
          </w:tcPr>
          <w:p w:rsidR="00E90CDA" w:rsidRPr="00E90CDA" w:rsidRDefault="0053127E" w:rsidP="00E90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2</w:t>
            </w:r>
            <w:r w:rsidR="00845AF7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0229" w:type="dxa"/>
            <w:shd w:val="clear" w:color="auto" w:fill="E8EDF0"/>
            <w:vAlign w:val="center"/>
            <w:hideMark/>
          </w:tcPr>
          <w:p w:rsidR="00E90CDA" w:rsidRPr="00E90CDA" w:rsidRDefault="0053127E" w:rsidP="00E90C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53127E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Fisiologia e tecnologia de propagação na produção de mudas de espécies frutíferas;</w:t>
            </w:r>
          </w:p>
        </w:tc>
      </w:tr>
      <w:tr w:rsidR="00E90CDA" w:rsidRPr="00E90CDA" w:rsidTr="00317D64">
        <w:trPr>
          <w:trHeight w:val="270"/>
          <w:tblCellSpacing w:w="15" w:type="dxa"/>
          <w:jc w:val="center"/>
        </w:trPr>
        <w:tc>
          <w:tcPr>
            <w:tcW w:w="1258" w:type="dxa"/>
            <w:shd w:val="clear" w:color="auto" w:fill="E8EDF0"/>
            <w:vAlign w:val="center"/>
            <w:hideMark/>
          </w:tcPr>
          <w:p w:rsidR="00E90CDA" w:rsidRPr="00E90CDA" w:rsidRDefault="00845AF7" w:rsidP="00845A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3.</w:t>
            </w:r>
          </w:p>
        </w:tc>
        <w:tc>
          <w:tcPr>
            <w:tcW w:w="10229" w:type="dxa"/>
            <w:shd w:val="clear" w:color="auto" w:fill="E8EDF0"/>
            <w:vAlign w:val="center"/>
            <w:hideMark/>
          </w:tcPr>
          <w:p w:rsidR="00E90CDA" w:rsidRPr="00E90CDA" w:rsidRDefault="0053127E" w:rsidP="00E90C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 w:rsidRPr="0053127E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Fisiologia do florescimento, hábito de frutificação e poda em espécies frutíferas;</w:t>
            </w:r>
          </w:p>
        </w:tc>
      </w:tr>
      <w:tr w:rsidR="00E90CDA" w:rsidRPr="00E90CDA" w:rsidTr="00317D64">
        <w:trPr>
          <w:trHeight w:val="293"/>
          <w:tblCellSpacing w:w="15" w:type="dxa"/>
          <w:jc w:val="center"/>
        </w:trPr>
        <w:tc>
          <w:tcPr>
            <w:tcW w:w="1258" w:type="dxa"/>
            <w:shd w:val="clear" w:color="auto" w:fill="E8EDF0"/>
            <w:vAlign w:val="center"/>
            <w:hideMark/>
          </w:tcPr>
          <w:p w:rsidR="00E90CDA" w:rsidRPr="00E90CDA" w:rsidRDefault="0053127E" w:rsidP="00E90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4</w:t>
            </w:r>
            <w:r w:rsidR="00845AF7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0229" w:type="dxa"/>
            <w:shd w:val="clear" w:color="auto" w:fill="E8EDF0"/>
            <w:vAlign w:val="center"/>
            <w:hideMark/>
          </w:tcPr>
          <w:p w:rsidR="00E90CDA" w:rsidRPr="00E90CDA" w:rsidRDefault="0053127E" w:rsidP="00E90C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Fisiologia da dormência e superação em espécies frutíferas;</w:t>
            </w:r>
          </w:p>
        </w:tc>
      </w:tr>
      <w:tr w:rsidR="00E90CDA" w:rsidRPr="00E90CDA" w:rsidTr="00317D64">
        <w:trPr>
          <w:trHeight w:val="293"/>
          <w:tblCellSpacing w:w="15" w:type="dxa"/>
          <w:jc w:val="center"/>
        </w:trPr>
        <w:tc>
          <w:tcPr>
            <w:tcW w:w="1258" w:type="dxa"/>
            <w:shd w:val="clear" w:color="auto" w:fill="E8EDF0"/>
            <w:vAlign w:val="center"/>
            <w:hideMark/>
          </w:tcPr>
          <w:p w:rsidR="00E90CDA" w:rsidRPr="00E90CDA" w:rsidRDefault="0053127E" w:rsidP="00E90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5</w:t>
            </w:r>
            <w:r w:rsidR="00845AF7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0229" w:type="dxa"/>
            <w:shd w:val="clear" w:color="auto" w:fill="E8EDF0"/>
            <w:vAlign w:val="center"/>
            <w:hideMark/>
          </w:tcPr>
          <w:p w:rsidR="00E90CDA" w:rsidRPr="00E90CDA" w:rsidRDefault="0053127E" w:rsidP="00E90C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Implantação e tratos culturais em pomares e vinhedos;</w:t>
            </w:r>
          </w:p>
        </w:tc>
      </w:tr>
      <w:tr w:rsidR="00E90CDA" w:rsidRPr="00E90CDA" w:rsidTr="00317D64">
        <w:trPr>
          <w:trHeight w:val="293"/>
          <w:tblCellSpacing w:w="15" w:type="dxa"/>
          <w:jc w:val="center"/>
        </w:trPr>
        <w:tc>
          <w:tcPr>
            <w:tcW w:w="1258" w:type="dxa"/>
            <w:shd w:val="clear" w:color="auto" w:fill="E8EDF0"/>
            <w:vAlign w:val="center"/>
            <w:hideMark/>
          </w:tcPr>
          <w:p w:rsidR="00E90CDA" w:rsidRPr="00E90CDA" w:rsidRDefault="0053127E" w:rsidP="00E90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6</w:t>
            </w:r>
            <w:r w:rsidR="00845AF7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0229" w:type="dxa"/>
            <w:shd w:val="clear" w:color="auto" w:fill="E8EDF0"/>
            <w:vAlign w:val="center"/>
            <w:hideMark/>
          </w:tcPr>
          <w:p w:rsidR="00E90CDA" w:rsidRPr="00E90CDA" w:rsidRDefault="0053127E" w:rsidP="00E90C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Fertilidade de nutrição de pomares e vinhedos;</w:t>
            </w:r>
          </w:p>
        </w:tc>
      </w:tr>
      <w:tr w:rsidR="00E90CDA" w:rsidRPr="00E90CDA" w:rsidTr="00317D64">
        <w:trPr>
          <w:trHeight w:val="293"/>
          <w:tblCellSpacing w:w="15" w:type="dxa"/>
          <w:jc w:val="center"/>
        </w:trPr>
        <w:tc>
          <w:tcPr>
            <w:tcW w:w="1258" w:type="dxa"/>
            <w:shd w:val="clear" w:color="auto" w:fill="E8EDF0"/>
            <w:vAlign w:val="center"/>
            <w:hideMark/>
          </w:tcPr>
          <w:p w:rsidR="00E90CDA" w:rsidRPr="00E90CDA" w:rsidRDefault="0053127E" w:rsidP="00E90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7</w:t>
            </w:r>
            <w:r w:rsidR="00845AF7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0229" w:type="dxa"/>
            <w:shd w:val="clear" w:color="auto" w:fill="E8EDF0"/>
            <w:vAlign w:val="center"/>
            <w:hideMark/>
          </w:tcPr>
          <w:p w:rsidR="00E90CDA" w:rsidRPr="00E90CDA" w:rsidRDefault="0053127E" w:rsidP="00E90C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Manejo integrado de pragas e doenças de espécies frutíferas;</w:t>
            </w:r>
          </w:p>
        </w:tc>
      </w:tr>
      <w:tr w:rsidR="00E90CDA" w:rsidRPr="00E90CDA" w:rsidTr="00317D64">
        <w:trPr>
          <w:trHeight w:val="293"/>
          <w:tblCellSpacing w:w="15" w:type="dxa"/>
          <w:jc w:val="center"/>
        </w:trPr>
        <w:tc>
          <w:tcPr>
            <w:tcW w:w="1258" w:type="dxa"/>
            <w:shd w:val="clear" w:color="auto" w:fill="E8EDF0"/>
            <w:vAlign w:val="center"/>
            <w:hideMark/>
          </w:tcPr>
          <w:p w:rsidR="00E90CDA" w:rsidRPr="00E90CDA" w:rsidRDefault="0053127E" w:rsidP="00E90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8</w:t>
            </w:r>
            <w:r w:rsidR="00845AF7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0229" w:type="dxa"/>
            <w:shd w:val="clear" w:color="auto" w:fill="E8EDF0"/>
            <w:vAlign w:val="center"/>
            <w:hideMark/>
          </w:tcPr>
          <w:p w:rsidR="00E90CDA" w:rsidRPr="00E90CDA" w:rsidRDefault="0053127E" w:rsidP="00E90C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Manejo integrado de plantas espontâneas</w:t>
            </w:r>
            <w:r w:rsidR="00845AF7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/</w:t>
            </w:r>
            <w:r w:rsidR="00845AF7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ruderais em pomares e vinhedos;</w:t>
            </w:r>
          </w:p>
        </w:tc>
      </w:tr>
      <w:tr w:rsidR="00E90CDA" w:rsidRPr="00E90CDA" w:rsidTr="00317D64">
        <w:trPr>
          <w:trHeight w:val="293"/>
          <w:tblCellSpacing w:w="15" w:type="dxa"/>
          <w:jc w:val="center"/>
        </w:trPr>
        <w:tc>
          <w:tcPr>
            <w:tcW w:w="1258" w:type="dxa"/>
            <w:shd w:val="clear" w:color="auto" w:fill="E8EDF0"/>
            <w:vAlign w:val="center"/>
            <w:hideMark/>
          </w:tcPr>
          <w:p w:rsidR="00E90CDA" w:rsidRPr="00E90CDA" w:rsidRDefault="0053127E" w:rsidP="00E90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9</w:t>
            </w:r>
            <w:r w:rsidR="00845AF7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0229" w:type="dxa"/>
            <w:shd w:val="clear" w:color="auto" w:fill="E8EDF0"/>
            <w:vAlign w:val="center"/>
            <w:hideMark/>
          </w:tcPr>
          <w:p w:rsidR="00E90CDA" w:rsidRPr="00E90CDA" w:rsidRDefault="0053127E" w:rsidP="00E90C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Maturação, tecnologia pós-colheita, mercado e comercialização de frutos;</w:t>
            </w:r>
          </w:p>
        </w:tc>
      </w:tr>
      <w:tr w:rsidR="00E90CDA" w:rsidRPr="00E90CDA" w:rsidTr="00317D64">
        <w:trPr>
          <w:trHeight w:val="293"/>
          <w:tblCellSpacing w:w="15" w:type="dxa"/>
          <w:jc w:val="center"/>
        </w:trPr>
        <w:tc>
          <w:tcPr>
            <w:tcW w:w="1258" w:type="dxa"/>
            <w:shd w:val="clear" w:color="auto" w:fill="E8EDF0"/>
            <w:vAlign w:val="center"/>
            <w:hideMark/>
          </w:tcPr>
          <w:p w:rsidR="00E90CDA" w:rsidRPr="00E90CDA" w:rsidRDefault="0053127E" w:rsidP="00E90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10</w:t>
            </w:r>
            <w:r w:rsidR="00845AF7"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0229" w:type="dxa"/>
            <w:shd w:val="clear" w:color="auto" w:fill="E8EDF0"/>
            <w:vAlign w:val="center"/>
            <w:hideMark/>
          </w:tcPr>
          <w:p w:rsidR="00E90CDA" w:rsidRPr="00E90CDA" w:rsidRDefault="0053127E" w:rsidP="00E90CD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t-BR"/>
              </w:rPr>
              <w:t>Viticultura e enologia.</w:t>
            </w:r>
          </w:p>
        </w:tc>
      </w:tr>
    </w:tbl>
    <w:p w:rsidR="002E604B" w:rsidRDefault="002E604B"/>
    <w:sectPr w:rsidR="002E604B" w:rsidSect="00114BC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DA"/>
    <w:rsid w:val="000700EC"/>
    <w:rsid w:val="000B2B24"/>
    <w:rsid w:val="00114BCB"/>
    <w:rsid w:val="002E604B"/>
    <w:rsid w:val="00317D64"/>
    <w:rsid w:val="004D2A07"/>
    <w:rsid w:val="0053127E"/>
    <w:rsid w:val="00845AF7"/>
    <w:rsid w:val="00890FA9"/>
    <w:rsid w:val="00C71756"/>
    <w:rsid w:val="00E90CDA"/>
    <w:rsid w:val="00F7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0CD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CD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F73B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F73B1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ListaClara-nfase1">
    <w:name w:val="Light List Accent 1"/>
    <w:basedOn w:val="Tabelanormal"/>
    <w:uiPriority w:val="61"/>
    <w:rsid w:val="00C717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acomgrade">
    <w:name w:val="Table Grid"/>
    <w:basedOn w:val="Tabelanormal"/>
    <w:uiPriority w:val="59"/>
    <w:rsid w:val="00531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0CD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CD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F73B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F73B1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ListaClara-nfase1">
    <w:name w:val="Light List Accent 1"/>
    <w:basedOn w:val="Tabelanormal"/>
    <w:uiPriority w:val="61"/>
    <w:rsid w:val="00C717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acomgrade">
    <w:name w:val="Table Grid"/>
    <w:basedOn w:val="Tabelanormal"/>
    <w:uiPriority w:val="59"/>
    <w:rsid w:val="00531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6A81F-EA5E-4B77-8649-6157DF37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 DE MENDONCA BARBOSA JUNIOR</dc:creator>
  <cp:lastModifiedBy>LIVIA DALLA COSTA</cp:lastModifiedBy>
  <cp:revision>8</cp:revision>
  <cp:lastPrinted>2018-02-21T14:39:00Z</cp:lastPrinted>
  <dcterms:created xsi:type="dcterms:W3CDTF">2018-02-21T14:03:00Z</dcterms:created>
  <dcterms:modified xsi:type="dcterms:W3CDTF">2018-02-21T14:50:00Z</dcterms:modified>
</cp:coreProperties>
</file>